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C0F3118" w:rsidR="00534722" w:rsidRPr="0094476C" w:rsidRDefault="00534722" w:rsidP="00161AE3">
      <w:pPr>
        <w:pStyle w:val="CRCoverPage"/>
        <w:tabs>
          <w:tab w:val="right" w:pos="9639"/>
        </w:tabs>
        <w:spacing w:after="0"/>
        <w:rPr>
          <w:rFonts w:eastAsia="宋体" w:hint="eastAsia"/>
          <w:b/>
          <w:noProof/>
          <w:sz w:val="24"/>
          <w:lang w:eastAsia="zh-CN"/>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3133BC">
        <w:rPr>
          <w:rFonts w:eastAsia="宋体"/>
          <w:b/>
          <w:noProof/>
          <w:sz w:val="24"/>
        </w:rPr>
        <w:t>2bis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987C12">
        <w:rPr>
          <w:rFonts w:hint="eastAsia"/>
          <w:b/>
          <w:i/>
          <w:noProof/>
          <w:sz w:val="28"/>
          <w:lang w:eastAsia="zh-CN"/>
        </w:rPr>
        <w:t>08214</w:t>
      </w:r>
    </w:p>
    <w:p w14:paraId="58CF6042" w14:textId="5F8373BE" w:rsidR="00534722" w:rsidRPr="00D147F0" w:rsidRDefault="003133BC" w:rsidP="00534722">
      <w:pPr>
        <w:pStyle w:val="CRCoverPage"/>
        <w:tabs>
          <w:tab w:val="right" w:pos="9639"/>
        </w:tabs>
        <w:spacing w:afterLines="50"/>
        <w:rPr>
          <w:b/>
          <w:noProof/>
          <w:sz w:val="24"/>
        </w:rPr>
      </w:pPr>
      <w:r>
        <w:rPr>
          <w:rFonts w:eastAsia="宋体"/>
          <w:b/>
          <w:noProof/>
          <w:sz w:val="24"/>
          <w:lang w:eastAsia="zh-CN"/>
        </w:rPr>
        <w:t>Prague</w:t>
      </w:r>
      <w:r w:rsidR="00CA6553" w:rsidRPr="007C2281">
        <w:rPr>
          <w:rFonts w:eastAsia="宋体"/>
          <w:b/>
          <w:noProof/>
          <w:sz w:val="24"/>
          <w:lang w:eastAsia="zh-CN"/>
        </w:rPr>
        <w:t xml:space="preserve">, </w:t>
      </w:r>
      <w:r>
        <w:rPr>
          <w:rFonts w:eastAsia="宋体"/>
          <w:b/>
          <w:noProof/>
          <w:sz w:val="24"/>
          <w:lang w:eastAsia="zh-CN"/>
        </w:rPr>
        <w:t>Czech Republic</w:t>
      </w:r>
      <w:r w:rsidR="00534722" w:rsidRPr="0094476C">
        <w:rPr>
          <w:rFonts w:eastAsia="宋体"/>
          <w:b/>
          <w:noProof/>
          <w:sz w:val="24"/>
          <w:lang w:eastAsia="zh-CN"/>
        </w:rPr>
        <w:t xml:space="preserve">, </w:t>
      </w:r>
      <w:r w:rsidR="00F42FB7" w:rsidRPr="003133BC">
        <w:rPr>
          <w:rFonts w:eastAsia="宋体"/>
          <w:b/>
          <w:noProof/>
          <w:sz w:val="24"/>
          <w:lang w:eastAsia="zh-CN"/>
        </w:rPr>
        <w:t>13-17</w:t>
      </w:r>
      <w:r w:rsidR="00F42FB7" w:rsidRPr="00754E39">
        <w:rPr>
          <w:rFonts w:eastAsia="宋体"/>
          <w:b/>
          <w:noProof/>
          <w:sz w:val="24"/>
          <w:lang w:eastAsia="zh-CN"/>
        </w:rPr>
        <w:t xml:space="preserve"> </w:t>
      </w:r>
      <w:r w:rsidR="00F42FB7" w:rsidRPr="003133BC">
        <w:rPr>
          <w:rFonts w:eastAsia="宋体"/>
          <w:b/>
          <w:noProof/>
          <w:sz w:val="24"/>
          <w:lang w:eastAsia="zh-CN"/>
        </w:rPr>
        <w:t>October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581AB3E" w:rsidR="00954779" w:rsidRDefault="008A45AE" w:rsidP="00161AE3">
            <w:pPr>
              <w:pStyle w:val="CRCoverPage"/>
              <w:spacing w:after="0"/>
              <w:jc w:val="center"/>
              <w:rPr>
                <w:noProof/>
              </w:rPr>
            </w:pPr>
            <w:r w:rsidRPr="009D2747">
              <w:rPr>
                <w:b/>
                <w:noProof/>
                <w:color w:val="FF0000"/>
                <w:sz w:val="32"/>
              </w:rPr>
              <w:t>Draft</w:t>
            </w:r>
            <w:r w:rsidR="00752CF7">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472DE8B"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BC1FA6C" w:rsidR="00954779" w:rsidRPr="00410371" w:rsidRDefault="00954779" w:rsidP="009D71D8">
            <w:pPr>
              <w:pStyle w:val="CRCoverPage"/>
              <w:spacing w:after="0"/>
              <w:jc w:val="center"/>
              <w:rPr>
                <w:noProof/>
                <w:sz w:val="28"/>
                <w:lang w:eastAsia="zh-CN"/>
              </w:rPr>
            </w:pPr>
            <w:r>
              <w:rPr>
                <w:b/>
                <w:noProof/>
                <w:sz w:val="28"/>
              </w:rPr>
              <w:t>1</w:t>
            </w:r>
            <w:r w:rsidR="002A0757">
              <w:rPr>
                <w:b/>
                <w:noProof/>
                <w:sz w:val="28"/>
              </w:rPr>
              <w:t>9</w:t>
            </w:r>
            <w:r>
              <w:rPr>
                <w:b/>
                <w:noProof/>
                <w:sz w:val="28"/>
              </w:rPr>
              <w:t>.</w:t>
            </w:r>
            <w:r w:rsidR="002A0757">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D10708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r w:rsidR="00540D14">
              <w:t xml:space="preserve"> </w:t>
            </w:r>
            <w:r w:rsidR="00540D14" w:rsidRPr="00540D14">
              <w:t>(mirrored to Rel-1</w:t>
            </w:r>
            <w:r w:rsidR="00540D14">
              <w:t>9</w:t>
            </w:r>
            <w:r w:rsidR="00540D14" w:rsidRPr="00540D14">
              <w:t>)</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E7684B7"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86DE244" w:rsidR="00985A01" w:rsidRPr="00985A01" w:rsidRDefault="00F56708" w:rsidP="00985A01">
            <w:pPr>
              <w:pStyle w:val="CRCoverPage"/>
              <w:spacing w:after="0"/>
              <w:ind w:left="100"/>
              <w:rPr>
                <w:noProof/>
              </w:rPr>
            </w:pPr>
            <w:r w:rsidRPr="007606EA">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E60306"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10</w:t>
            </w:r>
            <w:r w:rsidR="00411BB4">
              <w:rPr>
                <w:noProof/>
                <w:lang w:eastAsia="zh-CN"/>
              </w:rPr>
              <w:t>-</w:t>
            </w:r>
            <w:r w:rsidR="00713141">
              <w:rPr>
                <w:noProof/>
                <w:lang w:eastAsia="zh-CN"/>
              </w:rPr>
              <w:t>2</w:t>
            </w:r>
            <w:r w:rsidR="00F56708">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2C48397" w:rsidR="00954779" w:rsidRDefault="00075653"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4651F3"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75653">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82C7220"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 </w:t>
            </w:r>
            <w:r w:rsidR="00067A56">
              <w:rPr>
                <w:lang w:eastAsia="zh-CN"/>
              </w:rPr>
              <w:t>in</w:t>
            </w:r>
            <w:r w:rsidR="009F1441">
              <w:rPr>
                <w:lang w:eastAsia="zh-CN"/>
              </w:rPr>
              <w:t xml:space="preserve"> </w:t>
            </w:r>
            <w:bookmarkStart w:id="0" w:name="OLE_LINK11"/>
            <w:r>
              <w:rPr>
                <w:lang w:eastAsia="zh-CN"/>
              </w:rPr>
              <w:t>R1-</w:t>
            </w:r>
            <w:r w:rsidR="009F1441">
              <w:rPr>
                <w:lang w:eastAsia="zh-CN"/>
              </w:rPr>
              <w:t>250</w:t>
            </w:r>
            <w:bookmarkEnd w:id="0"/>
            <w:r w:rsidR="00067A56">
              <w:rPr>
                <w:lang w:eastAsia="zh-CN"/>
              </w:rPr>
              <w:t>7921</w:t>
            </w:r>
            <w:r>
              <w:rPr>
                <w:lang w:eastAsia="zh-CN"/>
              </w:rPr>
              <w:t xml:space="preserve"> on </w:t>
            </w:r>
            <w:r w:rsidR="00B63E17">
              <w:rPr>
                <w:lang w:eastAsia="zh-CN"/>
              </w:rPr>
              <w:t>L1-RSRP reporting for LTM</w:t>
            </w:r>
            <w:r w:rsidR="00952CC7">
              <w:rPr>
                <w:lang w:eastAsia="zh-CN"/>
              </w:rPr>
              <w:t xml:space="preserve"> from RAN1#12</w:t>
            </w:r>
            <w:r w:rsidR="00B63E17">
              <w:rPr>
                <w:lang w:eastAsia="zh-CN"/>
              </w:rPr>
              <w:t>2bis</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2C2F18B"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TP </w:t>
            </w:r>
            <w:r w:rsidR="007A613E">
              <w:rPr>
                <w:lang w:eastAsia="zh-CN"/>
              </w:rPr>
              <w:t>in R1-2507921 on L1-RSRP reporting for LTM</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5A4E86E0" w14:textId="77777777" w:rsidR="00242844" w:rsidRPr="003638DC" w:rsidRDefault="00242844" w:rsidP="00242844">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11992940" w14:textId="77777777" w:rsidR="00242844" w:rsidRPr="003638DC" w:rsidRDefault="00242844" w:rsidP="00242844">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50502406" w14:textId="5CC38817"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2D183C26"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547A66">
        <w:rPr>
          <w:rFonts w:eastAsia="等线"/>
          <w:position w:val="-10"/>
        </w:rPr>
        <w:object w:dxaOrig="1760" w:dyaOrig="300" w14:anchorId="06C5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pt;height:14.9pt" o:ole="">
            <v:imagedata r:id="rId12" o:title=""/>
          </v:shape>
          <o:OLEObject Type="Embed" ProgID="Equation.3" ShapeID="_x0000_i1025" DrawAspect="Content" ObjectID="_1823281960" r:id="rId13"/>
        </w:object>
      </w:r>
      <w:r w:rsidRPr="00547A66">
        <w:rPr>
          <w:rFonts w:eastAsia="等线" w:hint="eastAsia"/>
          <w:lang w:eastAsia="zh-CN"/>
        </w:rPr>
        <w:t xml:space="preserve"> starting with </w:t>
      </w:r>
      <w:r w:rsidRPr="00547A66">
        <w:rPr>
          <w:rFonts w:eastAsia="等线"/>
          <w:position w:val="-12"/>
        </w:rPr>
        <w:object w:dxaOrig="260" w:dyaOrig="360" w14:anchorId="51F74134">
          <v:shape id="_x0000_i1026" type="#_x0000_t75" style="width:12.85pt;height:19.3pt" o:ole="">
            <v:imagedata r:id="rId14" o:title=""/>
          </v:shape>
          <o:OLEObject Type="Embed" ProgID="Equation.3" ShapeID="_x0000_i1026" DrawAspect="Content" ObjectID="_1823281961" r:id="rId15"/>
        </w:object>
      </w:r>
      <w:r w:rsidRPr="00547A66">
        <w:rPr>
          <w:rFonts w:eastAsia="等线" w:hint="eastAsia"/>
          <w:lang w:eastAsia="zh-CN"/>
        </w:rPr>
        <w:t xml:space="preserve">. </w:t>
      </w:r>
      <w:r w:rsidRPr="00547A66">
        <w:rPr>
          <w:rFonts w:eastAsia="等线"/>
          <w:lang w:eastAsia="zh-CN"/>
        </w:rPr>
        <w:t>T</w:t>
      </w:r>
      <w:r w:rsidRPr="00547A66">
        <w:rPr>
          <w:rFonts w:eastAsia="等线"/>
        </w:rPr>
        <w:t>he most significant bit of each field is mapped to the lowest order information bit for that field, e.g. the most significant bit of the first field is mapped to</w:t>
      </w:r>
      <w:r w:rsidRPr="00547A66">
        <w:rPr>
          <w:rFonts w:eastAsia="等线"/>
          <w:position w:val="-12"/>
        </w:rPr>
        <w:object w:dxaOrig="260" w:dyaOrig="360" w14:anchorId="158D3ECF">
          <v:shape id="_x0000_i1027" type="#_x0000_t75" style="width:12.85pt;height:19.3pt" o:ole="">
            <v:imagedata r:id="rId14" o:title=""/>
          </v:shape>
          <o:OLEObject Type="Embed" ProgID="Equation.3" ShapeID="_x0000_i1027" DrawAspect="Content" ObjectID="_1823281962" r:id="rId16"/>
        </w:object>
      </w:r>
      <w:r w:rsidRPr="00547A66">
        <w:rPr>
          <w:rFonts w:eastAsia="等线" w:hint="eastAsia"/>
          <w:lang w:eastAsia="zh-CN"/>
        </w:rPr>
        <w:t>.</w:t>
      </w:r>
    </w:p>
    <w:p w14:paraId="15C841FE"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t xml:space="preserve">Table </w:t>
      </w:r>
      <w:r w:rsidRPr="00547A66">
        <w:rPr>
          <w:rFonts w:ascii="Arial" w:eastAsia="等线" w:hAnsi="Arial" w:hint="eastAsia"/>
          <w:b/>
          <w:lang w:eastAsia="zh-CN"/>
        </w:rPr>
        <w:t>6.3.1.1.2-12</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0"/>
        </w:rPr>
        <w:object w:dxaOrig="1760" w:dyaOrig="300" w14:anchorId="66AF59A6">
          <v:shape id="_x0000_i1028" type="#_x0000_t75" style="width:86.9pt;height:14.9pt" o:ole="">
            <v:imagedata r:id="rId12" o:title=""/>
          </v:shape>
          <o:OLEObject Type="Embed" ProgID="Equation.3" ShapeID="_x0000_i1028" DrawAspect="Content" ObjectID="_1823281963" r:id="rId17"/>
        </w:object>
      </w:r>
      <w:r w:rsidRPr="00547A66">
        <w:rPr>
          <w:rFonts w:ascii="Arial" w:eastAsia="等线" w:hAnsi="Arial" w:hint="eastAsia"/>
          <w:b/>
          <w:lang w:eastAsia="zh-CN"/>
        </w:rPr>
        <w:t>,</w:t>
      </w:r>
      <w:r w:rsidRPr="00547A66">
        <w:rPr>
          <w:rFonts w:ascii="Arial" w:eastAsia="等线" w:hAnsi="Arial"/>
          <w:b/>
          <w:lang w:eastAsia="zh-CN"/>
        </w:rPr>
        <w:br/>
      </w:r>
      <w:r w:rsidRPr="00547A66">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547A66" w:rsidRPr="00547A66" w14:paraId="07684F3A" w14:textId="77777777" w:rsidTr="003D6A83">
        <w:trPr>
          <w:jc w:val="center"/>
        </w:trPr>
        <w:tc>
          <w:tcPr>
            <w:tcW w:w="1857" w:type="dxa"/>
            <w:shd w:val="clear" w:color="auto" w:fill="E0E0E0"/>
            <w:vAlign w:val="center"/>
          </w:tcPr>
          <w:p w14:paraId="3E986BF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017" w:type="dxa"/>
            <w:shd w:val="clear" w:color="auto" w:fill="E0E0E0"/>
            <w:vAlign w:val="center"/>
          </w:tcPr>
          <w:p w14:paraId="7873A405"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7C85625D" w14:textId="77777777" w:rsidTr="003D6A83">
        <w:trPr>
          <w:jc w:val="center"/>
        </w:trPr>
        <w:tc>
          <w:tcPr>
            <w:tcW w:w="1857" w:type="dxa"/>
            <w:vMerge w:val="restart"/>
            <w:vAlign w:val="center"/>
          </w:tcPr>
          <w:p w14:paraId="47B41DD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02"/>
                <w:sz w:val="18"/>
              </w:rPr>
              <w:object w:dxaOrig="440" w:dyaOrig="2160" w14:anchorId="700F15F6">
                <v:shape id="_x0000_i1029" type="#_x0000_t75" style="width:21.7pt;height:108.6pt" o:ole="">
                  <v:imagedata r:id="rId18" o:title=""/>
                </v:shape>
                <o:OLEObject Type="Embed" ProgID="Equation.3" ShapeID="_x0000_i1029" DrawAspect="Content" ObjectID="_1823281964" r:id="rId19"/>
              </w:object>
            </w:r>
          </w:p>
        </w:tc>
        <w:tc>
          <w:tcPr>
            <w:tcW w:w="6017" w:type="dxa"/>
            <w:vAlign w:val="center"/>
          </w:tcPr>
          <w:p w14:paraId="63E99CA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w:t>
            </w:r>
          </w:p>
          <w:p w14:paraId="142C249D" w14:textId="28BB9B0D"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3"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10657753" w14:textId="77777777" w:rsidTr="003D6A83">
        <w:trPr>
          <w:jc w:val="center"/>
        </w:trPr>
        <w:tc>
          <w:tcPr>
            <w:tcW w:w="1857" w:type="dxa"/>
            <w:vMerge/>
            <w:vAlign w:val="center"/>
          </w:tcPr>
          <w:p w14:paraId="241B86F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F1685D4"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w:t>
            </w:r>
          </w:p>
          <w:p w14:paraId="2E1901C4" w14:textId="7BF4D714"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4"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6C3A4EAE" w14:textId="77777777" w:rsidTr="003D6A83">
        <w:trPr>
          <w:jc w:val="center"/>
        </w:trPr>
        <w:tc>
          <w:tcPr>
            <w:tcW w:w="1857" w:type="dxa"/>
            <w:vMerge/>
            <w:vAlign w:val="center"/>
          </w:tcPr>
          <w:p w14:paraId="1F9F6AB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1CCE35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0B3E58BB" w14:textId="77777777" w:rsidTr="003D6A83">
        <w:trPr>
          <w:jc w:val="center"/>
        </w:trPr>
        <w:tc>
          <w:tcPr>
            <w:tcW w:w="1857" w:type="dxa"/>
            <w:vMerge/>
            <w:vAlign w:val="center"/>
          </w:tcPr>
          <w:p w14:paraId="13E94D65"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84AC99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w:t>
            </w:r>
          </w:p>
          <w:p w14:paraId="6825BFDC" w14:textId="4FF0B36F"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5"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07237C80" w14:textId="77777777" w:rsidTr="003D6A83">
        <w:trPr>
          <w:jc w:val="center"/>
        </w:trPr>
        <w:tc>
          <w:tcPr>
            <w:tcW w:w="7874" w:type="dxa"/>
            <w:gridSpan w:val="2"/>
            <w:vAlign w:val="center"/>
          </w:tcPr>
          <w:p w14:paraId="71DEB06F"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547A66">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correspond to the CSI sub-reports in increasing order of </w:t>
            </w:r>
            <w:r w:rsidRPr="00547A66">
              <w:rPr>
                <w:rFonts w:ascii="Arial" w:eastAsia="等线" w:hAnsi="Arial"/>
                <w:i/>
                <w:iCs/>
                <w:sz w:val="18"/>
                <w:lang w:eastAsia="zh-CN"/>
              </w:rPr>
              <w:t>reportSubConfigId</w:t>
            </w:r>
            <w:r w:rsidRPr="00547A66">
              <w:rPr>
                <w:rFonts w:ascii="Arial" w:eastAsia="等线" w:hAnsi="Arial"/>
                <w:sz w:val="18"/>
                <w:lang w:eastAsia="zh-CN"/>
              </w:rPr>
              <w:t>.</w:t>
            </w:r>
          </w:p>
        </w:tc>
      </w:tr>
    </w:tbl>
    <w:p w14:paraId="776BFCCF" w14:textId="77777777" w:rsidR="00547A66" w:rsidRPr="00547A66" w:rsidRDefault="00547A66" w:rsidP="00547A66">
      <w:pPr>
        <w:overflowPunct w:val="0"/>
        <w:autoSpaceDE w:val="0"/>
        <w:autoSpaceDN w:val="0"/>
        <w:adjustRightInd w:val="0"/>
        <w:textAlignment w:val="baseline"/>
        <w:rPr>
          <w:rFonts w:eastAsia="等线"/>
          <w:lang w:eastAsia="zh-CN"/>
        </w:rPr>
      </w:pPr>
    </w:p>
    <w:p w14:paraId="04CE87E4"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If at least one of the CSI reports for transmission on a PUCCH is of two parts, two UCI bit sequences are generated, </w:t>
      </w:r>
      <w:r w:rsidRPr="00547A66">
        <w:rPr>
          <w:rFonts w:eastAsia="等线"/>
          <w:position w:val="-14"/>
        </w:rPr>
        <w:object w:dxaOrig="2439" w:dyaOrig="400" w14:anchorId="0DCA6459">
          <v:shape id="_x0000_i1030" type="#_x0000_t75" style="width:104.6pt;height:17.3pt" o:ole="">
            <v:imagedata r:id="rId20" o:title=""/>
          </v:shape>
          <o:OLEObject Type="Embed" ProgID="Equation.3" ShapeID="_x0000_i1030" DrawAspect="Content" ObjectID="_1823281965" r:id="rId21"/>
        </w:object>
      </w:r>
      <w:r w:rsidRPr="00547A66">
        <w:rPr>
          <w:rFonts w:eastAsia="等线" w:hint="eastAsia"/>
          <w:lang w:eastAsia="zh-CN"/>
        </w:rPr>
        <w:t xml:space="preserve"> and </w:t>
      </w:r>
      <w:r w:rsidRPr="00547A66">
        <w:rPr>
          <w:rFonts w:eastAsia="等线"/>
          <w:position w:val="-14"/>
        </w:rPr>
        <w:object w:dxaOrig="2560" w:dyaOrig="400" w14:anchorId="2878660D">
          <v:shape id="_x0000_i1031" type="#_x0000_t75" style="width:108.6pt;height:17.3pt" o:ole="">
            <v:imagedata r:id="rId22" o:title=""/>
          </v:shape>
          <o:OLEObject Type="Embed" ProgID="Equation.3" ShapeID="_x0000_i1031" DrawAspect="Content" ObjectID="_1823281966" r:id="rId23"/>
        </w:object>
      </w:r>
      <w:r w:rsidRPr="00547A66">
        <w:rPr>
          <w:rFonts w:eastAsia="等线" w:hint="eastAsia"/>
          <w:lang w:eastAsia="zh-CN"/>
        </w:rPr>
        <w:t xml:space="preserve">. The CSI fields of all CSI reports, in the order from upper part to lower part in Table 6.3.1.1.2-13, are mapped to the UCI bit sequence </w:t>
      </w:r>
      <w:r w:rsidRPr="00547A66">
        <w:rPr>
          <w:rFonts w:eastAsia="等线"/>
          <w:position w:val="-14"/>
        </w:rPr>
        <w:object w:dxaOrig="2439" w:dyaOrig="400" w14:anchorId="2DEFD1A6">
          <v:shape id="_x0000_i1032" type="#_x0000_t75" style="width:104.6pt;height:17.3pt" o:ole="">
            <v:imagedata r:id="rId20" o:title=""/>
          </v:shape>
          <o:OLEObject Type="Embed" ProgID="Equation.3" ShapeID="_x0000_i1032" DrawAspect="Content" ObjectID="_1823281967" r:id="rId24"/>
        </w:object>
      </w:r>
      <w:r w:rsidRPr="00547A66">
        <w:rPr>
          <w:rFonts w:eastAsia="等线" w:hint="eastAsia"/>
          <w:lang w:eastAsia="zh-CN"/>
        </w:rPr>
        <w:t xml:space="preserve"> starting with </w:t>
      </w:r>
      <w:r w:rsidRPr="00547A66">
        <w:rPr>
          <w:rFonts w:eastAsia="等线"/>
          <w:position w:val="-12"/>
        </w:rPr>
        <w:object w:dxaOrig="380" w:dyaOrig="380" w14:anchorId="644A875F">
          <v:shape id="_x0000_i1033" type="#_x0000_t75" style="width:16.1pt;height:16.1pt" o:ole="">
            <v:imagedata r:id="rId25" o:title=""/>
          </v:shape>
          <o:OLEObject Type="Embed" ProgID="Equation.3" ShapeID="_x0000_i1033" DrawAspect="Content" ObjectID="_1823281968" r:id="rId26"/>
        </w:object>
      </w:r>
      <w:r w:rsidRPr="00547A66">
        <w:rPr>
          <w:rFonts w:eastAsia="等线" w:hint="eastAsia"/>
          <w:lang w:eastAsia="zh-CN"/>
        </w:rPr>
        <w:t xml:space="preserve">. </w:t>
      </w:r>
      <w:r w:rsidRPr="00547A66">
        <w:rPr>
          <w:rFonts w:eastAsia="等线"/>
          <w:lang w:eastAsia="zh-CN"/>
        </w:rPr>
        <w:t>T</w:t>
      </w:r>
      <w:r w:rsidRPr="00547A66">
        <w:rPr>
          <w:rFonts w:eastAsia="等线"/>
        </w:rPr>
        <w:t>he most significant bit of each field is mapped to the lowest order information bit for that field, e.g. the most significant bit of the first field is mapped to</w:t>
      </w:r>
      <w:r w:rsidRPr="00547A66">
        <w:rPr>
          <w:rFonts w:eastAsia="等线"/>
          <w:position w:val="-12"/>
        </w:rPr>
        <w:object w:dxaOrig="380" w:dyaOrig="380" w14:anchorId="1A383EF3">
          <v:shape id="_x0000_i1034" type="#_x0000_t75" style="width:16.1pt;height:16.1pt" o:ole="">
            <v:imagedata r:id="rId25" o:title=""/>
          </v:shape>
          <o:OLEObject Type="Embed" ProgID="Equation.3" ShapeID="_x0000_i1034" DrawAspect="Content" ObjectID="_1823281969" r:id="rId27"/>
        </w:object>
      </w:r>
      <w:r w:rsidRPr="00547A66">
        <w:rPr>
          <w:rFonts w:eastAsia="等线" w:hint="eastAsia"/>
          <w:lang w:eastAsia="zh-CN"/>
        </w:rPr>
        <w:t>.</w:t>
      </w:r>
      <w:r w:rsidRPr="00547A66">
        <w:rPr>
          <w:rFonts w:eastAsia="等线"/>
          <w:lang w:eastAsia="zh-CN"/>
        </w:rPr>
        <w:t xml:space="preserve"> </w:t>
      </w:r>
      <w:r w:rsidRPr="00547A66">
        <w:rPr>
          <w:rFonts w:eastAsia="等线" w:hint="eastAsia"/>
          <w:lang w:eastAsia="zh-CN"/>
        </w:rPr>
        <w:t xml:space="preserve">The CSI fields of all CSI reports, in the order from upper part to lower part in Table 6.3.1.1.2-14, are mapped to the UCI bit sequence </w:t>
      </w:r>
      <w:r w:rsidRPr="00547A66">
        <w:rPr>
          <w:rFonts w:eastAsia="等线"/>
          <w:position w:val="-14"/>
        </w:rPr>
        <w:object w:dxaOrig="2560" w:dyaOrig="400" w14:anchorId="7AD3B848">
          <v:shape id="_x0000_i1035" type="#_x0000_t75" style="width:108.6pt;height:17.3pt" o:ole="">
            <v:imagedata r:id="rId22" o:title=""/>
          </v:shape>
          <o:OLEObject Type="Embed" ProgID="Equation.3" ShapeID="_x0000_i1035" DrawAspect="Content" ObjectID="_1823281970" r:id="rId28"/>
        </w:object>
      </w:r>
      <w:r w:rsidRPr="00547A66">
        <w:rPr>
          <w:rFonts w:eastAsia="等线" w:hint="eastAsia"/>
          <w:lang w:eastAsia="zh-CN"/>
        </w:rPr>
        <w:t xml:space="preserve"> starting with </w:t>
      </w:r>
      <w:r w:rsidRPr="00547A66">
        <w:rPr>
          <w:rFonts w:eastAsia="等线"/>
          <w:position w:val="-12"/>
        </w:rPr>
        <w:object w:dxaOrig="400" w:dyaOrig="380" w14:anchorId="2751915A">
          <v:shape id="_x0000_i1036" type="#_x0000_t75" style="width:17.3pt;height:16.1pt" o:ole="">
            <v:imagedata r:id="rId29" o:title=""/>
          </v:shape>
          <o:OLEObject Type="Embed" ProgID="Equation.3" ShapeID="_x0000_i1036" DrawAspect="Content" ObjectID="_1823281971" r:id="rId30"/>
        </w:object>
      </w:r>
      <w:r w:rsidRPr="00547A66">
        <w:rPr>
          <w:rFonts w:eastAsia="等线" w:hint="eastAsia"/>
          <w:lang w:eastAsia="zh-CN"/>
        </w:rPr>
        <w:t>.</w:t>
      </w:r>
      <w:r w:rsidRPr="00547A66">
        <w:rPr>
          <w:rFonts w:eastAsia="等线"/>
          <w:lang w:eastAsia="zh-CN"/>
        </w:rPr>
        <w:t xml:space="preserve"> T</w:t>
      </w:r>
      <w:r w:rsidRPr="00547A66">
        <w:rPr>
          <w:rFonts w:eastAsia="等线"/>
        </w:rPr>
        <w:t>he most significant bit of each field is mapped to the lowest order information bit for that field, e.g. the most significant bit of the first field is mapped to</w:t>
      </w:r>
      <w:r w:rsidRPr="00547A66">
        <w:rPr>
          <w:rFonts w:eastAsia="等线"/>
          <w:lang w:eastAsia="zh-CN"/>
        </w:rPr>
        <w:t xml:space="preserve"> </w:t>
      </w:r>
      <w:r w:rsidRPr="00547A66">
        <w:rPr>
          <w:rFonts w:eastAsia="等线"/>
          <w:position w:val="-12"/>
        </w:rPr>
        <w:object w:dxaOrig="400" w:dyaOrig="380" w14:anchorId="7F41F272">
          <v:shape id="_x0000_i1037" type="#_x0000_t75" style="width:16.9pt;height:16.1pt" o:ole="">
            <v:imagedata r:id="rId29" o:title=""/>
          </v:shape>
          <o:OLEObject Type="Embed" ProgID="Equation.3" ShapeID="_x0000_i1037" DrawAspect="Content" ObjectID="_1823281972" r:id="rId31"/>
        </w:object>
      </w:r>
      <w:r w:rsidRPr="00547A66">
        <w:rPr>
          <w:rFonts w:eastAsia="等线"/>
        </w:rPr>
        <w:t xml:space="preserve">. </w:t>
      </w:r>
      <w:r w:rsidRPr="00547A66">
        <w:rPr>
          <w:rFonts w:eastAsia="等线" w:hint="eastAsia"/>
          <w:lang w:eastAsia="zh-CN"/>
        </w:rPr>
        <w:t xml:space="preserve">If the length of UCI bit sequence </w:t>
      </w:r>
      <w:r w:rsidRPr="00547A66">
        <w:rPr>
          <w:rFonts w:eastAsia="等线"/>
          <w:position w:val="-14"/>
        </w:rPr>
        <w:object w:dxaOrig="2560" w:dyaOrig="400" w14:anchorId="1FFF0DEE">
          <v:shape id="_x0000_i1038" type="#_x0000_t75" style="width:108.6pt;height:19.3pt" o:ole="">
            <v:imagedata r:id="rId22" o:title=""/>
          </v:shape>
          <o:OLEObject Type="Embed" ProgID="Equation.3" ShapeID="_x0000_i1038" DrawAspect="Content" ObjectID="_1823281973" r:id="rId32"/>
        </w:object>
      </w:r>
      <w:r w:rsidRPr="00547A66">
        <w:rPr>
          <w:rFonts w:eastAsia="等线" w:hint="eastAsia"/>
          <w:lang w:eastAsia="zh-CN"/>
        </w:rPr>
        <w:t xml:space="preserve"> is less than 3 bits, zeros shall be appended to the UCI bit sequence until its length equals 3.</w:t>
      </w:r>
    </w:p>
    <w:p w14:paraId="023FDE85"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lastRenderedPageBreak/>
        <w:t xml:space="preserve">Table </w:t>
      </w:r>
      <w:r w:rsidRPr="00547A66">
        <w:rPr>
          <w:rFonts w:ascii="Arial" w:eastAsia="等线" w:hAnsi="Arial" w:hint="eastAsia"/>
          <w:b/>
          <w:lang w:eastAsia="zh-CN"/>
        </w:rPr>
        <w:t>6.3.1.1.2-13</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4"/>
        </w:rPr>
        <w:object w:dxaOrig="2439" w:dyaOrig="400" w14:anchorId="16C62986">
          <v:shape id="_x0000_i1039" type="#_x0000_t75" style="width:104.6pt;height:17.3pt" o:ole="">
            <v:imagedata r:id="rId20" o:title=""/>
          </v:shape>
          <o:OLEObject Type="Embed" ProgID="Equation.3" ShapeID="_x0000_i1039" DrawAspect="Content" ObjectID="_1823281974" r:id="rId33"/>
        </w:object>
      </w:r>
      <w:r w:rsidRPr="00547A66">
        <w:rPr>
          <w:rFonts w:ascii="Arial" w:eastAsia="等线" w:hAnsi="Arial" w:hint="eastAsia"/>
          <w:b/>
          <w:lang w:eastAsia="zh-CN"/>
        </w:rPr>
        <w:t xml:space="preserve">, </w:t>
      </w:r>
      <w:r w:rsidRPr="00547A66">
        <w:rPr>
          <w:rFonts w:ascii="Arial" w:eastAsia="等线" w:hAnsi="Arial"/>
          <w:b/>
          <w:lang w:eastAsia="zh-CN"/>
        </w:rPr>
        <w:br/>
      </w:r>
      <w:r w:rsidRPr="00547A66">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547A66" w:rsidRPr="00547A66" w14:paraId="680EB3ED" w14:textId="77777777" w:rsidTr="003D6A83">
        <w:trPr>
          <w:jc w:val="center"/>
        </w:trPr>
        <w:tc>
          <w:tcPr>
            <w:tcW w:w="1857" w:type="dxa"/>
            <w:shd w:val="clear" w:color="auto" w:fill="E0E0E0"/>
            <w:vAlign w:val="center"/>
          </w:tcPr>
          <w:p w14:paraId="674839A1"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676" w:type="dxa"/>
            <w:shd w:val="clear" w:color="auto" w:fill="E0E0E0"/>
            <w:vAlign w:val="center"/>
          </w:tcPr>
          <w:p w14:paraId="58D7C0D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719547DE" w14:textId="77777777" w:rsidTr="003D6A83">
        <w:trPr>
          <w:jc w:val="center"/>
        </w:trPr>
        <w:tc>
          <w:tcPr>
            <w:tcW w:w="1857" w:type="dxa"/>
            <w:vMerge w:val="restart"/>
            <w:vAlign w:val="center"/>
          </w:tcPr>
          <w:p w14:paraId="17197C8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12"/>
                <w:sz w:val="18"/>
              </w:rPr>
              <w:object w:dxaOrig="560" w:dyaOrig="2360" w14:anchorId="4B33A6C9">
                <v:shape id="_x0000_i1040" type="#_x0000_t75" style="width:24.15pt;height:100.95pt" o:ole="">
                  <v:imagedata r:id="rId34" o:title=""/>
                </v:shape>
                <o:OLEObject Type="Embed" ProgID="Equation.3" ShapeID="_x0000_i1040" DrawAspect="Content" ObjectID="_1823281975" r:id="rId35"/>
              </w:object>
            </w:r>
          </w:p>
        </w:tc>
        <w:tc>
          <w:tcPr>
            <w:tcW w:w="6676" w:type="dxa"/>
            <w:vAlign w:val="center"/>
          </w:tcPr>
          <w:p w14:paraId="47CB941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 if CSI report #1 is not of two parts, or</w:t>
            </w:r>
          </w:p>
          <w:p w14:paraId="67FE48D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 CSI part 1, if CSI report #1 is of two parts,</w:t>
            </w:r>
          </w:p>
          <w:p w14:paraId="213E6429" w14:textId="2D8099E6"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6"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268407D2" w14:textId="77777777" w:rsidTr="003D6A83">
        <w:trPr>
          <w:jc w:val="center"/>
        </w:trPr>
        <w:tc>
          <w:tcPr>
            <w:tcW w:w="1857" w:type="dxa"/>
            <w:vMerge/>
            <w:vAlign w:val="center"/>
          </w:tcPr>
          <w:p w14:paraId="06F2FAB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3289546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 if CSI report #2 is not of two parts, or</w:t>
            </w:r>
          </w:p>
          <w:p w14:paraId="59782BB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 CSI part 1, if CSI report #2 is of two parts,</w:t>
            </w:r>
          </w:p>
          <w:p w14:paraId="7232EB91" w14:textId="0071E409"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7"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6D21D7E8" w14:textId="77777777" w:rsidTr="003D6A83">
        <w:trPr>
          <w:jc w:val="center"/>
        </w:trPr>
        <w:tc>
          <w:tcPr>
            <w:tcW w:w="1857" w:type="dxa"/>
            <w:vMerge/>
            <w:vAlign w:val="center"/>
          </w:tcPr>
          <w:p w14:paraId="322CDDB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E430B9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0BC60F13" w14:textId="77777777" w:rsidTr="003D6A83">
        <w:trPr>
          <w:jc w:val="center"/>
        </w:trPr>
        <w:tc>
          <w:tcPr>
            <w:tcW w:w="1857" w:type="dxa"/>
            <w:vMerge/>
            <w:vAlign w:val="center"/>
          </w:tcPr>
          <w:p w14:paraId="4664D6F1"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2596B88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 if CSI report #n is not of two parts, or</w:t>
            </w:r>
          </w:p>
          <w:p w14:paraId="2232499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 CSI part 1, if CSI report #n is of two parts,</w:t>
            </w:r>
          </w:p>
          <w:p w14:paraId="7E3D2BCB" w14:textId="4ED5FDFC"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8"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65DC0C65" w14:textId="77777777" w:rsidTr="003D6A83">
        <w:trPr>
          <w:jc w:val="center"/>
        </w:trPr>
        <w:tc>
          <w:tcPr>
            <w:tcW w:w="8533" w:type="dxa"/>
            <w:gridSpan w:val="2"/>
            <w:vAlign w:val="center"/>
          </w:tcPr>
          <w:p w14:paraId="483CF6FC"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547A66">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correspond to the CSI sub-reports in increasing order of </w:t>
            </w:r>
            <w:r w:rsidRPr="00547A66">
              <w:rPr>
                <w:rFonts w:ascii="Arial" w:eastAsia="等线" w:hAnsi="Arial"/>
                <w:i/>
                <w:iCs/>
                <w:sz w:val="18"/>
                <w:lang w:eastAsia="zh-CN"/>
              </w:rPr>
              <w:t>reportSubConfigId</w:t>
            </w:r>
            <w:r w:rsidRPr="00547A66">
              <w:rPr>
                <w:rFonts w:ascii="Arial" w:eastAsia="等线" w:hAnsi="Arial"/>
                <w:sz w:val="18"/>
                <w:lang w:eastAsia="zh-CN"/>
              </w:rPr>
              <w:t>.</w:t>
            </w:r>
          </w:p>
        </w:tc>
      </w:tr>
    </w:tbl>
    <w:p w14:paraId="45D45948" w14:textId="77777777" w:rsidR="00547A66" w:rsidRPr="00547A66" w:rsidRDefault="00547A66" w:rsidP="00547A66">
      <w:pPr>
        <w:overflowPunct w:val="0"/>
        <w:autoSpaceDE w:val="0"/>
        <w:autoSpaceDN w:val="0"/>
        <w:adjustRightInd w:val="0"/>
        <w:textAlignment w:val="baseline"/>
        <w:rPr>
          <w:rFonts w:eastAsia="等线"/>
          <w:lang w:eastAsia="zh-CN"/>
        </w:rPr>
      </w:pPr>
    </w:p>
    <w:p w14:paraId="7E71E9C8"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where CSI report #1, CSI report #2, </w:t>
      </w:r>
      <w:r w:rsidRPr="00547A66">
        <w:rPr>
          <w:rFonts w:eastAsia="等线"/>
          <w:lang w:eastAsia="zh-CN"/>
        </w:rPr>
        <w:t>…</w:t>
      </w:r>
      <w:r w:rsidRPr="00547A66">
        <w:rPr>
          <w:rFonts w:eastAsia="等线" w:hint="eastAsia"/>
          <w:lang w:eastAsia="zh-CN"/>
        </w:rPr>
        <w:t>, CSI report #n in Table 6.3.1.1.2-13 correspond to the CSI reports in increasing order of CSI report priority values according to Clause 5.2.5 of [6, TS38.214].</w:t>
      </w:r>
    </w:p>
    <w:p w14:paraId="73229A8F"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t xml:space="preserve">Table </w:t>
      </w:r>
      <w:r w:rsidRPr="00547A66">
        <w:rPr>
          <w:rFonts w:ascii="Arial" w:eastAsia="等线" w:hAnsi="Arial" w:hint="eastAsia"/>
          <w:b/>
          <w:lang w:eastAsia="zh-CN"/>
        </w:rPr>
        <w:t>6.3.1.1.2-14</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4"/>
        </w:rPr>
        <w:object w:dxaOrig="2560" w:dyaOrig="400" w14:anchorId="17925433">
          <v:shape id="_x0000_i1041" type="#_x0000_t75" style="width:108.6pt;height:17.3pt" o:ole="">
            <v:imagedata r:id="rId22" o:title=""/>
          </v:shape>
          <o:OLEObject Type="Embed" ProgID="Equation.3" ShapeID="_x0000_i1041" DrawAspect="Content" ObjectID="_1823281976" r:id="rId36"/>
        </w:object>
      </w:r>
      <w:r w:rsidRPr="00547A66">
        <w:rPr>
          <w:rFonts w:ascii="Arial" w:eastAsia="等线" w:hAnsi="Arial" w:hint="eastAsia"/>
          <w:b/>
          <w:lang w:eastAsia="zh-CN"/>
        </w:rPr>
        <w:t xml:space="preserve">, </w:t>
      </w:r>
      <w:r w:rsidRPr="00547A66">
        <w:rPr>
          <w:rFonts w:ascii="Arial" w:eastAsia="等线" w:hAnsi="Arial"/>
          <w:b/>
          <w:lang w:eastAsia="zh-CN"/>
        </w:rPr>
        <w:br/>
      </w:r>
      <w:r w:rsidRPr="00547A66">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547A66" w:rsidRPr="00547A66" w14:paraId="6AADB1BC" w14:textId="77777777" w:rsidTr="003D6A83">
        <w:trPr>
          <w:jc w:val="center"/>
        </w:trPr>
        <w:tc>
          <w:tcPr>
            <w:tcW w:w="1857" w:type="dxa"/>
            <w:shd w:val="clear" w:color="auto" w:fill="E0E0E0"/>
            <w:vAlign w:val="center"/>
          </w:tcPr>
          <w:p w14:paraId="1190585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931" w:type="dxa"/>
            <w:shd w:val="clear" w:color="auto" w:fill="E0E0E0"/>
            <w:vAlign w:val="center"/>
          </w:tcPr>
          <w:p w14:paraId="699A975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05394637" w14:textId="77777777" w:rsidTr="003D6A83">
        <w:trPr>
          <w:jc w:val="center"/>
        </w:trPr>
        <w:tc>
          <w:tcPr>
            <w:tcW w:w="1857" w:type="dxa"/>
            <w:vMerge w:val="restart"/>
            <w:vAlign w:val="center"/>
          </w:tcPr>
          <w:p w14:paraId="2488692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12"/>
                <w:sz w:val="18"/>
              </w:rPr>
              <w:object w:dxaOrig="580" w:dyaOrig="2360" w14:anchorId="63B4E092">
                <v:shape id="_x0000_i1042" type="#_x0000_t75" style="width:24.55pt;height:100.95pt" o:ole="">
                  <v:imagedata r:id="rId37" o:title=""/>
                </v:shape>
                <o:OLEObject Type="Embed" ProgID="Equation.3" ShapeID="_x0000_i1042" DrawAspect="Content" ObjectID="_1823281977" r:id="rId38"/>
              </w:object>
            </w:r>
          </w:p>
        </w:tc>
        <w:tc>
          <w:tcPr>
            <w:tcW w:w="6931" w:type="dxa"/>
            <w:vAlign w:val="center"/>
          </w:tcPr>
          <w:p w14:paraId="2037515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#1,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#1</w:t>
            </w:r>
          </w:p>
        </w:tc>
      </w:tr>
      <w:tr w:rsidR="00547A66" w:rsidRPr="00547A66" w14:paraId="56D976E7" w14:textId="77777777" w:rsidTr="003D6A83">
        <w:trPr>
          <w:jc w:val="center"/>
        </w:trPr>
        <w:tc>
          <w:tcPr>
            <w:tcW w:w="1857" w:type="dxa"/>
            <w:vMerge/>
            <w:vAlign w:val="center"/>
          </w:tcPr>
          <w:p w14:paraId="01474EE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7AA99C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#2,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#2</w:t>
            </w:r>
          </w:p>
        </w:tc>
      </w:tr>
      <w:tr w:rsidR="00547A66" w:rsidRPr="00547A66" w14:paraId="2C016C4D" w14:textId="77777777" w:rsidTr="003D6A83">
        <w:trPr>
          <w:jc w:val="center"/>
        </w:trPr>
        <w:tc>
          <w:tcPr>
            <w:tcW w:w="1857" w:type="dxa"/>
            <w:vMerge/>
            <w:vAlign w:val="center"/>
          </w:tcPr>
          <w:p w14:paraId="6FB34F93"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4D009FD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3A2D4DEA" w14:textId="77777777" w:rsidTr="003D6A83">
        <w:trPr>
          <w:jc w:val="center"/>
        </w:trPr>
        <w:tc>
          <w:tcPr>
            <w:tcW w:w="1857" w:type="dxa"/>
            <w:vMerge/>
            <w:vAlign w:val="center"/>
          </w:tcPr>
          <w:p w14:paraId="4DA49459"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DBF406"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#n,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hint="eastAsia"/>
                <w:sz w:val="18"/>
                <w:lang w:eastAsia="zh-CN"/>
              </w:rPr>
              <w:br/>
              <w:t>if CSI part 2 exists for CSI report #n</w:t>
            </w:r>
          </w:p>
        </w:tc>
      </w:tr>
      <w:tr w:rsidR="00547A66" w:rsidRPr="00547A66" w14:paraId="4E62AC08" w14:textId="77777777" w:rsidTr="003D6A83">
        <w:trPr>
          <w:jc w:val="center"/>
        </w:trPr>
        <w:tc>
          <w:tcPr>
            <w:tcW w:w="1857" w:type="dxa"/>
            <w:vMerge/>
            <w:vAlign w:val="center"/>
          </w:tcPr>
          <w:p w14:paraId="7712EBA3"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BE6C00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#1,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hint="eastAsia"/>
                <w:sz w:val="18"/>
                <w:lang w:eastAsia="zh-CN"/>
              </w:rPr>
              <w:br/>
              <w:t>if CSI part 2 exists for CSI report #1</w:t>
            </w:r>
          </w:p>
        </w:tc>
      </w:tr>
      <w:tr w:rsidR="00547A66" w:rsidRPr="00547A66" w14:paraId="5FCE0F93" w14:textId="77777777" w:rsidTr="003D6A83">
        <w:trPr>
          <w:jc w:val="center"/>
        </w:trPr>
        <w:tc>
          <w:tcPr>
            <w:tcW w:w="1857" w:type="dxa"/>
            <w:vMerge/>
            <w:vAlign w:val="center"/>
          </w:tcPr>
          <w:p w14:paraId="3A6E8BA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F0F404"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#2,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#2</w:t>
            </w:r>
          </w:p>
        </w:tc>
      </w:tr>
      <w:tr w:rsidR="00547A66" w:rsidRPr="00547A66" w14:paraId="1A830355" w14:textId="77777777" w:rsidTr="003D6A83">
        <w:trPr>
          <w:jc w:val="center"/>
        </w:trPr>
        <w:tc>
          <w:tcPr>
            <w:tcW w:w="1857" w:type="dxa"/>
            <w:vMerge/>
            <w:vAlign w:val="center"/>
          </w:tcPr>
          <w:p w14:paraId="7F38573C"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F779B06"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59168F11" w14:textId="77777777" w:rsidTr="003D6A83">
        <w:trPr>
          <w:jc w:val="center"/>
        </w:trPr>
        <w:tc>
          <w:tcPr>
            <w:tcW w:w="1857" w:type="dxa"/>
            <w:vMerge/>
            <w:vAlign w:val="center"/>
          </w:tcPr>
          <w:p w14:paraId="2F2398A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03A481DC"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#n,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#n</w:t>
            </w:r>
          </w:p>
        </w:tc>
      </w:tr>
      <w:tr w:rsidR="00547A66" w:rsidRPr="00547A66" w14:paraId="0A4593D1" w14:textId="77777777" w:rsidTr="003D6A83">
        <w:trPr>
          <w:jc w:val="center"/>
        </w:trPr>
        <w:tc>
          <w:tcPr>
            <w:tcW w:w="8788" w:type="dxa"/>
            <w:gridSpan w:val="2"/>
            <w:vAlign w:val="center"/>
          </w:tcPr>
          <w:p w14:paraId="517B5737"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547A66">
              <w:rPr>
                <w:rFonts w:ascii="Arial" w:eastAsia="等线" w:hAnsi="Arial"/>
                <w:sz w:val="18"/>
                <w:lang w:eastAsia="zh-CN"/>
              </w:rPr>
              <w:t>:</w:t>
            </w:r>
          </w:p>
          <w:p w14:paraId="03CDC33C" w14:textId="77777777" w:rsidR="00547A66" w:rsidRPr="00547A66" w:rsidRDefault="00547A66" w:rsidP="00547A66">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547A66">
              <w:rPr>
                <w:rFonts w:ascii="Arial" w:eastAsia="等线" w:hAnsi="Arial"/>
                <w:sz w:val="18"/>
                <w:lang w:eastAsia="zh-CN"/>
              </w:rPr>
              <w:t>-</w:t>
            </w:r>
            <w:r w:rsidRPr="00547A66">
              <w:rPr>
                <w:rFonts w:ascii="Arial" w:eastAsia="等线" w:hAnsi="Arial"/>
                <w:sz w:val="18"/>
                <w:lang w:eastAsia="zh-CN"/>
              </w:rPr>
              <w:tab/>
            </w:r>
            <w:r w:rsidRPr="00547A66">
              <w:rPr>
                <w:rFonts w:ascii="Arial" w:eastAsia="等线" w:hAnsi="Arial" w:hint="eastAsia"/>
                <w:sz w:val="18"/>
                <w:lang w:eastAsia="zh-CN"/>
              </w:rPr>
              <w:t xml:space="preserve">CSI part </w:t>
            </w:r>
            <w:r w:rsidRPr="00547A66">
              <w:rPr>
                <w:rFonts w:ascii="Arial" w:eastAsia="等线" w:hAnsi="Arial"/>
                <w:sz w:val="18"/>
                <w:lang w:eastAsia="zh-CN"/>
              </w:rPr>
              <w:t xml:space="preserve">2 widebands of all CSI sub-reports are mapped to the corresponding segment of the UCI bit sequence of CSI report #i, from </w:t>
            </w:r>
            <w:r w:rsidRPr="00547A66">
              <w:rPr>
                <w:rFonts w:ascii="Arial" w:eastAsia="等线" w:hAnsi="Arial" w:hint="eastAsia"/>
                <w:sz w:val="18"/>
                <w:lang w:eastAsia="zh-CN"/>
              </w:rPr>
              <w:t xml:space="preserve">upper part to lower part </w:t>
            </w:r>
            <w:r w:rsidRPr="00547A66">
              <w:rPr>
                <w:rFonts w:ascii="Arial" w:eastAsia="等线" w:hAnsi="Arial"/>
                <w:sz w:val="18"/>
                <w:lang w:eastAsia="zh-CN"/>
              </w:rPr>
              <w:t xml:space="preserve">of the segment, </w:t>
            </w:r>
            <w:r w:rsidRPr="00547A66">
              <w:rPr>
                <w:rFonts w:ascii="Arial" w:eastAsia="等线" w:hAnsi="Arial" w:hint="eastAsia"/>
                <w:sz w:val="18"/>
                <w:lang w:eastAsia="zh-CN"/>
              </w:rPr>
              <w:t>in increasing order of</w:t>
            </w:r>
            <w:r w:rsidRPr="00547A66">
              <w:rPr>
                <w:rFonts w:ascii="Arial" w:eastAsia="等线" w:hAnsi="Arial"/>
                <w:sz w:val="18"/>
                <w:lang w:eastAsia="zh-CN"/>
              </w:rPr>
              <w:t xml:space="preserve"> </w:t>
            </w:r>
            <w:r w:rsidRPr="00547A66">
              <w:rPr>
                <w:rFonts w:ascii="Arial" w:eastAsia="等线" w:hAnsi="Arial" w:hint="eastAsia"/>
                <w:sz w:val="18"/>
                <w:lang w:eastAsia="zh-CN"/>
              </w:rPr>
              <w:t xml:space="preserve">CSI </w:t>
            </w:r>
            <w:r w:rsidRPr="00547A66">
              <w:rPr>
                <w:rFonts w:ascii="Arial" w:eastAsia="等线" w:hAnsi="Arial"/>
                <w:sz w:val="18"/>
                <w:lang w:eastAsia="zh-CN"/>
              </w:rPr>
              <w:t>sub-</w:t>
            </w:r>
            <w:r w:rsidRPr="00547A66">
              <w:rPr>
                <w:rFonts w:ascii="Arial" w:eastAsia="等线" w:hAnsi="Arial" w:hint="eastAsia"/>
                <w:sz w:val="18"/>
                <w:lang w:eastAsia="zh-CN"/>
              </w:rPr>
              <w:t xml:space="preserve">report </w:t>
            </w:r>
            <w:r w:rsidRPr="00547A66">
              <w:rPr>
                <w:rFonts w:ascii="Arial" w:eastAsia="等线" w:hAnsi="Arial"/>
                <w:sz w:val="18"/>
                <w:lang w:eastAsia="zh-CN"/>
              </w:rPr>
              <w:t>number;</w:t>
            </w:r>
          </w:p>
          <w:p w14:paraId="07C777A4" w14:textId="77777777" w:rsidR="00547A66" w:rsidRPr="00547A66" w:rsidRDefault="00547A66" w:rsidP="00547A66">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547A66">
              <w:rPr>
                <w:rFonts w:ascii="Arial" w:eastAsia="等线" w:hAnsi="Arial"/>
                <w:sz w:val="18"/>
                <w:lang w:eastAsia="zh-CN"/>
              </w:rPr>
              <w:t>-</w:t>
            </w:r>
            <w:r w:rsidRPr="00547A66">
              <w:rPr>
                <w:rFonts w:ascii="Arial" w:eastAsia="等线" w:hAnsi="Arial"/>
                <w:sz w:val="18"/>
                <w:lang w:eastAsia="zh-CN"/>
              </w:rPr>
              <w:tab/>
            </w:r>
            <w:r w:rsidRPr="00547A66">
              <w:rPr>
                <w:rFonts w:ascii="Arial" w:eastAsia="等线" w:hAnsi="Arial" w:hint="eastAsia"/>
                <w:sz w:val="18"/>
                <w:lang w:eastAsia="zh-CN"/>
              </w:rPr>
              <w:t xml:space="preserve">CSI </w:t>
            </w:r>
            <w:r w:rsidRPr="00547A66">
              <w:rPr>
                <w:rFonts w:ascii="Arial" w:eastAsia="等线" w:hAnsi="Arial"/>
                <w:sz w:val="18"/>
                <w:lang w:eastAsia="zh-CN"/>
              </w:rPr>
              <w:t>sub-report</w:t>
            </w:r>
            <w:r w:rsidRPr="00547A66">
              <w:rPr>
                <w:rFonts w:ascii="Arial" w:eastAsia="等线" w:hAnsi="Arial" w:hint="eastAsia"/>
                <w:sz w:val="18"/>
                <w:lang w:eastAsia="zh-CN"/>
              </w:rPr>
              <w:t xml:space="preserve"> #1, CSI </w:t>
            </w:r>
            <w:r w:rsidRPr="00547A66">
              <w:rPr>
                <w:rFonts w:ascii="Arial" w:eastAsia="等线" w:hAnsi="Arial"/>
                <w:sz w:val="18"/>
                <w:lang w:eastAsia="zh-CN"/>
              </w:rPr>
              <w:t>sub-report</w:t>
            </w:r>
            <w:r w:rsidRPr="00547A66">
              <w:rPr>
                <w:rFonts w:ascii="Arial" w:eastAsia="等线" w:hAnsi="Arial" w:hint="eastAsia"/>
                <w:sz w:val="18"/>
                <w:lang w:eastAsia="zh-CN"/>
              </w:rPr>
              <w:t xml:space="preserve"> #2, </w:t>
            </w:r>
            <w:r w:rsidRPr="00547A66">
              <w:rPr>
                <w:rFonts w:ascii="Arial" w:eastAsia="等线" w:hAnsi="Arial"/>
                <w:sz w:val="18"/>
                <w:lang w:eastAsia="zh-CN"/>
              </w:rPr>
              <w:t>…</w:t>
            </w:r>
            <w:r w:rsidRPr="00547A66">
              <w:rPr>
                <w:rFonts w:ascii="Arial" w:eastAsia="等线" w:hAnsi="Arial" w:hint="eastAsia"/>
                <w:sz w:val="18"/>
                <w:lang w:eastAsia="zh-CN"/>
              </w:rPr>
              <w:t xml:space="preserve">, CSI </w:t>
            </w:r>
            <w:r w:rsidRPr="00547A66">
              <w:rPr>
                <w:rFonts w:ascii="Arial" w:eastAsia="等线" w:hAnsi="Arial"/>
                <w:sz w:val="18"/>
                <w:lang w:eastAsia="zh-CN"/>
              </w:rPr>
              <w:t>sub-report</w:t>
            </w:r>
            <w:r w:rsidRPr="00547A66">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hint="eastAsia"/>
                <w:sz w:val="18"/>
                <w:lang w:eastAsia="zh-CN"/>
              </w:rPr>
              <w:t xml:space="preserve"> correspond to the CSI </w:t>
            </w:r>
            <w:r w:rsidRPr="00547A66">
              <w:rPr>
                <w:rFonts w:ascii="Arial" w:eastAsia="等线" w:hAnsi="Arial"/>
                <w:sz w:val="18"/>
                <w:lang w:eastAsia="zh-CN"/>
              </w:rPr>
              <w:t>sub</w:t>
            </w:r>
            <w:r w:rsidRPr="00547A66">
              <w:rPr>
                <w:rFonts w:ascii="Arial" w:eastAsia="等线" w:hAnsi="Arial"/>
                <w:sz w:val="18"/>
                <w:lang w:eastAsia="zh-CN"/>
              </w:rPr>
              <w:noBreakHyphen/>
            </w:r>
            <w:r w:rsidRPr="00547A66">
              <w:rPr>
                <w:rFonts w:ascii="Arial" w:eastAsia="等线" w:hAnsi="Arial" w:hint="eastAsia"/>
                <w:sz w:val="18"/>
                <w:lang w:eastAsia="zh-CN"/>
              </w:rPr>
              <w:t xml:space="preserve">reports in increasing order of </w:t>
            </w:r>
            <w:r w:rsidRPr="00547A66">
              <w:rPr>
                <w:rFonts w:ascii="Arial" w:eastAsia="等线" w:hAnsi="Arial"/>
                <w:i/>
                <w:sz w:val="18"/>
                <w:lang w:eastAsia="zh-CN"/>
              </w:rPr>
              <w:t>reportSubConfigId</w:t>
            </w:r>
            <w:r w:rsidRPr="00547A66">
              <w:rPr>
                <w:rFonts w:ascii="Arial" w:eastAsia="等线" w:hAnsi="Arial"/>
                <w:sz w:val="18"/>
                <w:lang w:eastAsia="zh-CN"/>
              </w:rPr>
              <w:t>.</w:t>
            </w:r>
          </w:p>
        </w:tc>
      </w:tr>
    </w:tbl>
    <w:p w14:paraId="2A44661C" w14:textId="77777777" w:rsidR="00547A66" w:rsidRPr="00547A66" w:rsidRDefault="00547A66" w:rsidP="00547A66">
      <w:pPr>
        <w:overflowPunct w:val="0"/>
        <w:autoSpaceDE w:val="0"/>
        <w:autoSpaceDN w:val="0"/>
        <w:adjustRightInd w:val="0"/>
        <w:textAlignment w:val="baseline"/>
        <w:rPr>
          <w:rFonts w:eastAsia="等线"/>
          <w:lang w:eastAsia="zh-CN"/>
        </w:rPr>
      </w:pPr>
    </w:p>
    <w:p w14:paraId="5448C547" w14:textId="0DA665EA"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where CSI report #1, CSI report #2, </w:t>
      </w:r>
      <w:r w:rsidRPr="00547A66">
        <w:rPr>
          <w:rFonts w:eastAsia="等线"/>
          <w:lang w:eastAsia="zh-CN"/>
        </w:rPr>
        <w:t>…</w:t>
      </w:r>
      <w:r w:rsidRPr="00547A66">
        <w:rPr>
          <w:rFonts w:eastAsia="等线" w:hint="eastAsia"/>
          <w:lang w:eastAsia="zh-CN"/>
        </w:rPr>
        <w:t>, CSI report #n in Table 6.3.1.1.2-14 correspond to the CSI reports in increasing order of CSI report priority values according to Clause 5.2.5 of [6, TS38.214].</w:t>
      </w:r>
    </w:p>
    <w:sectPr w:rsidR="00547A66" w:rsidRPr="00547A66"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8D6E" w14:textId="77777777" w:rsidR="00E0384E" w:rsidRDefault="00E0384E">
      <w:r>
        <w:separator/>
      </w:r>
    </w:p>
  </w:endnote>
  <w:endnote w:type="continuationSeparator" w:id="0">
    <w:p w14:paraId="70130975" w14:textId="77777777" w:rsidR="00E0384E" w:rsidRDefault="00E0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038A" w14:textId="77777777" w:rsidR="00E0384E" w:rsidRDefault="00E0384E">
      <w:r>
        <w:separator/>
      </w:r>
    </w:p>
  </w:footnote>
  <w:footnote w:type="continuationSeparator" w:id="0">
    <w:p w14:paraId="319312FE" w14:textId="77777777" w:rsidR="00E0384E" w:rsidRDefault="00E0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58329072">
    <w:abstractNumId w:val="6"/>
  </w:num>
  <w:num w:numId="2" w16cid:durableId="252204103">
    <w:abstractNumId w:val="10"/>
  </w:num>
  <w:num w:numId="3" w16cid:durableId="1661082739">
    <w:abstractNumId w:val="83"/>
  </w:num>
  <w:num w:numId="4" w16cid:durableId="1594783490">
    <w:abstractNumId w:val="33"/>
  </w:num>
  <w:num w:numId="5" w16cid:durableId="1822306723">
    <w:abstractNumId w:val="69"/>
  </w:num>
  <w:num w:numId="6" w16cid:durableId="442266562">
    <w:abstractNumId w:val="3"/>
  </w:num>
  <w:num w:numId="7" w16cid:durableId="1394307407">
    <w:abstractNumId w:val="61"/>
  </w:num>
  <w:num w:numId="8" w16cid:durableId="1589643">
    <w:abstractNumId w:val="65"/>
  </w:num>
  <w:num w:numId="9" w16cid:durableId="716705289">
    <w:abstractNumId w:val="66"/>
  </w:num>
  <w:num w:numId="10" w16cid:durableId="1878816282">
    <w:abstractNumId w:val="86"/>
  </w:num>
  <w:num w:numId="11" w16cid:durableId="2120220861">
    <w:abstractNumId w:val="38"/>
  </w:num>
  <w:num w:numId="12" w16cid:durableId="105198228">
    <w:abstractNumId w:val="54"/>
  </w:num>
  <w:num w:numId="13" w16cid:durableId="1511219051">
    <w:abstractNumId w:val="41"/>
  </w:num>
  <w:num w:numId="14" w16cid:durableId="1147085900">
    <w:abstractNumId w:val="59"/>
  </w:num>
  <w:num w:numId="15" w16cid:durableId="1839811282">
    <w:abstractNumId w:val="89"/>
  </w:num>
  <w:num w:numId="16" w16cid:durableId="279457072">
    <w:abstractNumId w:val="60"/>
  </w:num>
  <w:num w:numId="17" w16cid:durableId="1535344588">
    <w:abstractNumId w:val="55"/>
  </w:num>
  <w:num w:numId="18" w16cid:durableId="625619941">
    <w:abstractNumId w:val="85"/>
  </w:num>
  <w:num w:numId="19" w16cid:durableId="516387366">
    <w:abstractNumId w:val="44"/>
  </w:num>
  <w:num w:numId="20" w16cid:durableId="933897617">
    <w:abstractNumId w:val="40"/>
  </w:num>
  <w:num w:numId="21" w16cid:durableId="471944776">
    <w:abstractNumId w:val="32"/>
  </w:num>
  <w:num w:numId="22" w16cid:durableId="556669934">
    <w:abstractNumId w:val="8"/>
  </w:num>
  <w:num w:numId="23" w16cid:durableId="1448156896">
    <w:abstractNumId w:val="64"/>
  </w:num>
  <w:num w:numId="24" w16cid:durableId="1820658459">
    <w:abstractNumId w:val="87"/>
  </w:num>
  <w:num w:numId="25" w16cid:durableId="1697192458">
    <w:abstractNumId w:val="79"/>
  </w:num>
  <w:num w:numId="26" w16cid:durableId="623510330">
    <w:abstractNumId w:val="19"/>
  </w:num>
  <w:num w:numId="27" w16cid:durableId="1885675287">
    <w:abstractNumId w:val="90"/>
  </w:num>
  <w:num w:numId="28" w16cid:durableId="923143470">
    <w:abstractNumId w:val="34"/>
  </w:num>
  <w:num w:numId="29" w16cid:durableId="1144928040">
    <w:abstractNumId w:val="81"/>
  </w:num>
  <w:num w:numId="30" w16cid:durableId="1583249543">
    <w:abstractNumId w:val="30"/>
  </w:num>
  <w:num w:numId="31" w16cid:durableId="1370379175">
    <w:abstractNumId w:val="72"/>
  </w:num>
  <w:num w:numId="32" w16cid:durableId="187052914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5961981">
    <w:abstractNumId w:val="12"/>
  </w:num>
  <w:num w:numId="34" w16cid:durableId="603348288">
    <w:abstractNumId w:val="80"/>
  </w:num>
  <w:num w:numId="35" w16cid:durableId="1037461878">
    <w:abstractNumId w:val="23"/>
  </w:num>
  <w:num w:numId="36" w16cid:durableId="320542432">
    <w:abstractNumId w:val="31"/>
  </w:num>
  <w:num w:numId="37" w16cid:durableId="1398748071">
    <w:abstractNumId w:val="52"/>
  </w:num>
  <w:num w:numId="38" w16cid:durableId="1069697264">
    <w:abstractNumId w:val="58"/>
  </w:num>
  <w:num w:numId="39" w16cid:durableId="42369569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6842438">
    <w:abstractNumId w:val="56"/>
  </w:num>
  <w:num w:numId="41" w16cid:durableId="1453131335">
    <w:abstractNumId w:val="14"/>
  </w:num>
  <w:num w:numId="42" w16cid:durableId="1676877472">
    <w:abstractNumId w:val="1"/>
  </w:num>
  <w:num w:numId="43" w16cid:durableId="800617062">
    <w:abstractNumId w:val="4"/>
  </w:num>
  <w:num w:numId="44" w16cid:durableId="1984193887">
    <w:abstractNumId w:val="2"/>
  </w:num>
  <w:num w:numId="45" w16cid:durableId="1215124451">
    <w:abstractNumId w:val="48"/>
  </w:num>
  <w:num w:numId="46" w16cid:durableId="2140107213">
    <w:abstractNumId w:val="71"/>
  </w:num>
  <w:num w:numId="47" w16cid:durableId="1214729664">
    <w:abstractNumId w:val="15"/>
  </w:num>
  <w:num w:numId="48" w16cid:durableId="150173978">
    <w:abstractNumId w:val="68"/>
  </w:num>
  <w:num w:numId="49" w16cid:durableId="1046372685">
    <w:abstractNumId w:val="76"/>
  </w:num>
  <w:num w:numId="50" w16cid:durableId="200676542">
    <w:abstractNumId w:val="25"/>
  </w:num>
  <w:num w:numId="51" w16cid:durableId="890533928">
    <w:abstractNumId w:val="77"/>
  </w:num>
  <w:num w:numId="52" w16cid:durableId="107741205">
    <w:abstractNumId w:val="16"/>
  </w:num>
  <w:num w:numId="53" w16cid:durableId="891580468">
    <w:abstractNumId w:val="7"/>
  </w:num>
  <w:num w:numId="54" w16cid:durableId="2036034487">
    <w:abstractNumId w:val="17"/>
  </w:num>
  <w:num w:numId="55" w16cid:durableId="482700673">
    <w:abstractNumId w:val="42"/>
  </w:num>
  <w:num w:numId="56" w16cid:durableId="768114180">
    <w:abstractNumId w:val="5"/>
  </w:num>
  <w:num w:numId="57" w16cid:durableId="130487023">
    <w:abstractNumId w:val="27"/>
  </w:num>
  <w:num w:numId="58" w16cid:durableId="449593343">
    <w:abstractNumId w:val="74"/>
  </w:num>
  <w:num w:numId="59" w16cid:durableId="1013607018">
    <w:abstractNumId w:val="43"/>
  </w:num>
  <w:num w:numId="60" w16cid:durableId="993610654">
    <w:abstractNumId w:val="20"/>
  </w:num>
  <w:num w:numId="61" w16cid:durableId="250284062">
    <w:abstractNumId w:val="84"/>
  </w:num>
  <w:num w:numId="62" w16cid:durableId="2079209435">
    <w:abstractNumId w:val="62"/>
  </w:num>
  <w:num w:numId="63" w16cid:durableId="36862026">
    <w:abstractNumId w:val="78"/>
  </w:num>
  <w:num w:numId="64" w16cid:durableId="1146388296">
    <w:abstractNumId w:val="28"/>
  </w:num>
  <w:num w:numId="65" w16cid:durableId="366217907">
    <w:abstractNumId w:val="22"/>
  </w:num>
  <w:num w:numId="66" w16cid:durableId="1601717722">
    <w:abstractNumId w:val="82"/>
  </w:num>
  <w:num w:numId="67" w16cid:durableId="1660034423">
    <w:abstractNumId w:val="35"/>
  </w:num>
  <w:num w:numId="68" w16cid:durableId="30885167">
    <w:abstractNumId w:val="18"/>
  </w:num>
  <w:num w:numId="69" w16cid:durableId="883177315">
    <w:abstractNumId w:val="37"/>
  </w:num>
  <w:num w:numId="70" w16cid:durableId="332223495">
    <w:abstractNumId w:val="70"/>
  </w:num>
  <w:num w:numId="71" w16cid:durableId="1403524656">
    <w:abstractNumId w:val="9"/>
  </w:num>
  <w:num w:numId="72" w16cid:durableId="1075322268">
    <w:abstractNumId w:val="75"/>
  </w:num>
  <w:num w:numId="73" w16cid:durableId="17590416">
    <w:abstractNumId w:val="51"/>
  </w:num>
  <w:num w:numId="74" w16cid:durableId="116138423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976573199">
    <w:abstractNumId w:val="57"/>
  </w:num>
  <w:num w:numId="76" w16cid:durableId="851071182">
    <w:abstractNumId w:val="29"/>
  </w:num>
  <w:num w:numId="77" w16cid:durableId="172649771">
    <w:abstractNumId w:val="0"/>
  </w:num>
  <w:num w:numId="78" w16cid:durableId="746146478">
    <w:abstractNumId w:val="49"/>
  </w:num>
  <w:num w:numId="79" w16cid:durableId="801925812">
    <w:abstractNumId w:val="45"/>
  </w:num>
  <w:num w:numId="80" w16cid:durableId="2000307439">
    <w:abstractNumId w:val="21"/>
  </w:num>
  <w:num w:numId="81" w16cid:durableId="13420018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5432466">
    <w:abstractNumId w:val="53"/>
  </w:num>
  <w:num w:numId="83" w16cid:durableId="524055575">
    <w:abstractNumId w:val="88"/>
  </w:num>
  <w:num w:numId="84" w16cid:durableId="534466144">
    <w:abstractNumId w:val="46"/>
  </w:num>
  <w:num w:numId="85" w16cid:durableId="1561282394">
    <w:abstractNumId w:val="63"/>
  </w:num>
  <w:num w:numId="86" w16cid:durableId="1816026572">
    <w:abstractNumId w:val="13"/>
  </w:num>
  <w:num w:numId="87" w16cid:durableId="104925766">
    <w:abstractNumId w:val="11"/>
  </w:num>
  <w:num w:numId="88" w16cid:durableId="1690910409">
    <w:abstractNumId w:val="39"/>
  </w:num>
  <w:num w:numId="89" w16cid:durableId="44836265">
    <w:abstractNumId w:val="24"/>
  </w:num>
  <w:num w:numId="90" w16cid:durableId="1258712577">
    <w:abstractNumId w:val="67"/>
  </w:num>
  <w:num w:numId="91" w16cid:durableId="533732105">
    <w:abstractNumId w:val="36"/>
  </w:num>
  <w:num w:numId="92" w16cid:durableId="178785146">
    <w:abstractNumId w:val="26"/>
  </w:num>
  <w:num w:numId="93" w16cid:durableId="2016687360">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14F"/>
    <w:rsid w:val="00075652"/>
    <w:rsid w:val="00075653"/>
    <w:rsid w:val="000758AD"/>
    <w:rsid w:val="00077E89"/>
    <w:rsid w:val="000807CB"/>
    <w:rsid w:val="00080D48"/>
    <w:rsid w:val="00081C24"/>
    <w:rsid w:val="0008436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2844"/>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96BBF"/>
    <w:rsid w:val="002A036F"/>
    <w:rsid w:val="002A0433"/>
    <w:rsid w:val="002A0757"/>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440"/>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0D14"/>
    <w:rsid w:val="005414EC"/>
    <w:rsid w:val="00542229"/>
    <w:rsid w:val="0054340A"/>
    <w:rsid w:val="00547111"/>
    <w:rsid w:val="00547A66"/>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35E4"/>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3F47"/>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C766D"/>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B05"/>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D7BC0"/>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87C12"/>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E7BAC"/>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384E"/>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FB7"/>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3</cp:revision>
  <cp:lastPrinted>1900-01-01T00:00:00Z</cp:lastPrinted>
  <dcterms:created xsi:type="dcterms:W3CDTF">2025-10-29T14:24:00Z</dcterms:created>
  <dcterms:modified xsi:type="dcterms:W3CDTF">2025-10-29T14:24:00Z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1761045186</vt:lpwstr>
  </property>
</Properties>
</file>